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Slippery Rock Student Government Association, Inc.</w:t>
        <w:br w:type="textWrapping"/>
        <w:t xml:space="preserve">Agenda for the Meeting of February 13, 2017</w:t>
        <w:br w:type="textWrapping"/>
        <w:t xml:space="preserve">Robert M. Smith Student Center Theater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Call to Order –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President Steigerwalt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at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8:47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 VP Arpino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jc w:val="center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4762500</wp:posOffset>
                </wp:positionH>
                <wp:positionV relativeFrom="paragraph">
                  <wp:posOffset>127000</wp:posOffset>
                </wp:positionV>
                <wp:extent cx="1587500" cy="255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51932" y="2508413"/>
                          <a:ext cx="1588135" cy="2543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Montgomery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O’Connor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OHora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Rebmann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Richardson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Sedon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Smith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Vickers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Senator Walker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rIns="91425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4762500</wp:posOffset>
                </wp:positionH>
                <wp:positionV relativeFrom="paragraph">
                  <wp:posOffset>127000</wp:posOffset>
                </wp:positionV>
                <wp:extent cx="1587500" cy="25527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500" cy="255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0"/>
        <w:tblW w:w="9630.0" w:type="dxa"/>
        <w:jc w:val="left"/>
        <w:tblInd w:w="1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0"/>
        <w:gridCol w:w="5040"/>
        <w:tblGridChange w:id="0">
          <w:tblGrid>
            <w:gridCol w:w="4590"/>
            <w:gridCol w:w="5040"/>
          </w:tblGrid>
        </w:tblGridChange>
      </w:tblGrid>
      <w:tr>
        <w:trPr>
          <w:trHeight w:val="560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10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vertAlign w:val="baseline"/>
                <w:rtl w:val="0"/>
              </w:rPr>
              <w:t xml:space="preserve">Members: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Logan Steigerwalt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, President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Sarah Arpino,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VP of Internal Affairs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Abby Fugh,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VP of Student Affairs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Brian Welsh,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VP of Financial Affairs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Sammy Hovis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, VP of Campus Outreach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Rachel Lawler,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Parliamentarian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Elizabeth Hernandez,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Speaker of the Senate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Wendy Leitera,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Executive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Dr. Pease-Hernandez,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Faculty Advisor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Lauren Moran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, Advisor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APSCUF Representatives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Dr. Jordan</w:t>
            </w:r>
          </w:p>
          <w:p w:rsidR="00000000" w:rsidDel="00000000" w:rsidP="00000000" w:rsidRDefault="00000000" w:rsidRPr="00000000">
            <w:pPr>
              <w:spacing w:before="0" w:line="240" w:lineRule="auto"/>
              <w:contextualSpacing w:val="0"/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Ms. Bishop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Bahrieni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Banks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Burdick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Fields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Foster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Hartmann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Jenkins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Keffer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Kerecman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Kite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Kline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Senator Miller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Excused: Elizabeth Hernandez, Erin O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’Connor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Late: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Unexcused: Parto Bahrieni, Ms. Bishop, Dr. Jordan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Guest Speakers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University Administration Member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AVI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Introducing new “cones” at weisenfluh- pulled pork, caesar salad, buffalo chicken mac n cheese, etc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New additions to Rocky’s with more modern and healthy food items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Dining with the Directors March 8th at 5:30pm in the ballroom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Hidden Under the Rock theme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Budget for donations- happy to be able to help and serve students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donates $20,000+ annually to sru students and activities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Considering a paper menu for those who have visual impairments and can't read the changing television screens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Blake Souders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Public Relations Chair on SRSGA Board of Directors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Student representative open position- 2 year term, applications due March 24th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Officer/Committee Reports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President Steigerwalt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budgetary hearings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elections are soon approaching- RUN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Rocket Interviews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highlighting what SGA does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Township meeting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received a $100,000 grant to make improvements on harmony road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4"/>
          <w:numId w:val="1"/>
        </w:numPr>
        <w:spacing w:after="0" w:before="0" w:line="240" w:lineRule="auto"/>
        <w:ind w:left="360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increasing the span of the walkway and more reflective lighting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Internal Affairs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0" w:line="240" w:lineRule="auto"/>
        <w:ind w:left="2160" w:hanging="18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Meets every Monday at 7:30pm in The Suite Conference Room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0" w:line="240" w:lineRule="auto"/>
        <w:ind w:left="2160" w:hanging="18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Valentine's Day Flower Sale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Tuesday February 14th from 11am-2pm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Table in front of Starbucks &amp; in at UPB's event in the ballroom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$1.00 Carnations $2.00 White Roses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$1.00 to wrap in tissue paper and ribbon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0" w:line="240" w:lineRule="auto"/>
        <w:ind w:left="2160" w:hanging="18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Rising Star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All nominees and winners announced on May 3, 2017 at 5 pm in the SSC Ballroom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Individual Applications available on February 20th-March 9th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Group Applications available on March 22nd- April 17th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Please nominate!!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0" w:line="240" w:lineRule="auto"/>
        <w:ind w:left="2160" w:hanging="18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Game Night Bonding Event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2880" w:hanging="360"/>
        <w:contextualSpacing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Friday 8pm at Logan's Apartment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VP Welsh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Budgeting One-on-ones begin on February 20th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Conference Grants are out and due on February 17th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Finance Committee meets on Tuesdays at 3:30pm in SSC 324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Budgetary Reserves $84,267.42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VP Fugh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Grad STudent focus group on Wednesday February 15th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info table tomorrow during common hour in front of starbucks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Safety Panel partnering with IFC and other organizations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Rock Olympiad Event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April 10th 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8am-3pm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VP Hovis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Senator spotlight is posted on instagram every monday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movies for the second half of the semester are picked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BAS and SGA collaboration event on February 18th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Discussion at 7pm before the showing of the movie, </w:t>
      </w:r>
      <w:r w:rsidDel="00000000" w:rsidR="00000000" w:rsidRPr="00000000">
        <w:rPr>
          <w:rFonts w:ascii="Times" w:cs="Times" w:eastAsia="Times" w:hAnsi="Times"/>
          <w:b w:val="1"/>
          <w:i w:val="1"/>
          <w:sz w:val="24"/>
          <w:szCs w:val="24"/>
          <w:rtl w:val="0"/>
        </w:rPr>
        <w:t xml:space="preserve">Race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Constituency Updates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Commuter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Building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Freshman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Parliamentarian Lawler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Project Positivity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partnering with Green and White’s “We are SRU Event”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nominate who you think is the most positive person on campus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Election info session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February 15th at 3:00pm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Committee is working on making APSCUF advisor policies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SGA raised the most money during the Cupcakes for a Cause event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Social Justice Committee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Advocacy Project- not finalized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Event, panel, and letter drive regarding social justice topics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officially partnering with the Project to end Human Trafficking benefit concert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Committee is coming up with goals so that students, admin, faculty, staff, etc are on the same page and continues into the new leadership role this summer as SRU gains a new president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Open Forum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ARHS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passing legislature to strengthen the bond between ARHS and SGA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spacing w:after="0" w:before="0" w:line="240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establish a policy for ARHS to partner with SGA annually on our advocacy project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pies,paints, and pancakes fundraiser for ARHS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hosting one of the founders of BAS on Friday February 17th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week has a variety of events for students to participate in and celebrate Black History Month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Old Business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#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That SRSGA approves the minutes of January 30, 2017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Vickers/Smith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#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That SRSGA approves Jenna Temple as Elections Committee Commissioner.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Banks/Richardson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#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That SRSGA approves the Election Policies.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Kline/Montgomery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3fxt8bea4j1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Motion#4-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SRSGA recognizes Pi Sigma Alpha as a new club on campus.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r7d4ayfb98v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Richardson/Kerecman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vijphjfxisy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8ron0yre57rk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Abstain- Welsh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mpumnahiq3k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Wants to encourage a more cohesive unit and organize events for political science students and faculty to create a strong, recognizable bond within the department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56t004uh6p2n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Hopes to attend conferences as this organization is a chapter of a national organization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bz5dpeco9aze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non-partisan organization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juyevuukt5d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e1l79pclpki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6nyb94rl9as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yvprg265lvb0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#5-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SRSGA recognizes Rock, Scissors, Paper as a new club on campus.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oml072nrcxh8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Foster/Hartmann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rksofddzt6d3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1slmszlhmwza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Aiming to give a voice to undergraduate writers as part of the English department- commentaries, literary writing, opinion pieces, some creative writing, etc. Focused on the humanities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hq94kd9t64ui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ozwkqjxp29wi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#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That SRSGA opens the floor for Commuter Senator elections.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oe5b81pt4qd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Burdick/Walker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tu42fn6rhlq6" w:id="17"/>
      <w:bookmarkEnd w:id="1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Suspend the rules to vote on a paper ballot to elect new senators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right="0"/>
        <w:contextualSpacing w:val="0"/>
        <w:jc w:val="left"/>
      </w:pPr>
      <w:bookmarkStart w:colFirst="0" w:colLast="0" w:name="_i3527q5r8wb6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Motion passes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right="0"/>
        <w:contextualSpacing w:val="0"/>
        <w:jc w:val="left"/>
      </w:pPr>
      <w:bookmarkStart w:colFirst="0" w:colLast="0" w:name="_jf27el8vx3il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pso6ndk605x4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ypg6xqjl7tmo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#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That SRSGA opens the floor for Graduate Senator elections.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yt3togsoryg6" w:id="22"/>
      <w:bookmarkEnd w:id="2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Jenkins/Kite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my1jq0p25aa4" w:id="23"/>
      <w:bookmarkEnd w:id="2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x7g1lo33ko3a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nc5h0qjs8v1" w:id="25"/>
      <w:bookmarkEnd w:id="2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Jennifer Gentzel- Student Affairs Graduate student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1440" w:right="0" w:firstLine="0"/>
        <w:contextualSpacing w:val="0"/>
        <w:jc w:val="left"/>
      </w:pPr>
      <w:bookmarkStart w:colFirst="0" w:colLast="0" w:name="_gjdgxs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IX. Advisor’s Comments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spacing w:after="0" w:before="0" w:line="240" w:lineRule="auto"/>
        <w:ind w:left="1800" w:right="0" w:hanging="360"/>
        <w:contextualSpacing w:val="1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Dr. Pease-Hernandez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5"/>
        </w:numPr>
        <w:spacing w:after="0" w:before="0" w:line="240" w:lineRule="auto"/>
        <w:ind w:left="252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think about talking to AVI about food waste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5"/>
        </w:numPr>
        <w:spacing w:after="0" w:before="0" w:line="240" w:lineRule="auto"/>
        <w:ind w:left="252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Received an email from Jeff Smith about the first meeting for the president search will be head on February 28th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5"/>
        </w:numPr>
        <w:spacing w:after="0" w:before="0" w:line="240" w:lineRule="auto"/>
        <w:ind w:left="252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booting situation for off campus apartments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5"/>
        </w:numPr>
        <w:spacing w:after="0" w:before="0" w:line="240" w:lineRule="auto"/>
        <w:ind w:left="324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talk to Dr. Wilmes about contacting landlords about this concern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spacing w:after="0" w:before="0" w:line="240" w:lineRule="auto"/>
        <w:ind w:left="1800" w:right="0" w:hanging="360"/>
        <w:contextualSpacing w:val="1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Wendy Leitera-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5"/>
        </w:numPr>
        <w:spacing w:after="0" w:before="0" w:line="240" w:lineRule="auto"/>
        <w:ind w:left="252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Applications for student rep on BOD are on the srsga.org website- deadline March 24th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5"/>
        </w:numPr>
        <w:spacing w:after="0" w:before="0" w:line="240" w:lineRule="auto"/>
        <w:ind w:left="252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next BOD meeting is february 23rd at 6pm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spacing w:after="0" w:before="0" w:line="240" w:lineRule="auto"/>
        <w:ind w:left="1800" w:right="0" w:hanging="360"/>
        <w:contextualSpacing w:val="1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Lauren Moran-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5"/>
        </w:numPr>
        <w:spacing w:after="0" w:before="0" w:line="240" w:lineRule="auto"/>
        <w:ind w:left="252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encourage all of senate to advertise and get the word out about elections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5"/>
        </w:numPr>
        <w:spacing w:after="0" w:before="0" w:line="240" w:lineRule="auto"/>
        <w:ind w:left="2520" w:right="0" w:hanging="36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new leadership positions: 25-30 students to launch Orgsyn and market the program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5"/>
        </w:numPr>
        <w:spacing w:after="0" w:before="0" w:line="240" w:lineRule="auto"/>
        <w:ind w:left="3240" w:right="0" w:hanging="180"/>
        <w:contextualSpacing w:val="1"/>
        <w:jc w:val="left"/>
        <w:rPr>
          <w:rFonts w:ascii="Times" w:cs="Times" w:eastAsia="Times" w:hAnsi="Times"/>
          <w:b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Amelia is the orgsync GA- contact her with questions/applications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spacing w:after="0" w:before="0" w:line="240" w:lineRule="auto"/>
        <w:ind w:left="1800" w:right="0" w:hanging="360"/>
        <w:contextualSpacing w:val="1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Ms. Bishop-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spacing w:after="0" w:before="0" w:line="240" w:lineRule="auto"/>
        <w:ind w:left="1800" w:right="0" w:hanging="360"/>
        <w:contextualSpacing w:val="1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Dr. Jordan-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X. Adjournment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Motion #8- That SRSGA adjourns the meeting at 10:02pm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Montgomery/Jenkins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Motion passes </w:t>
      </w:r>
    </w:p>
    <w:sectPr>
      <w:headerReference r:id="rId6" w:type="default"/>
      <w:footerReference r:id="rId7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720" w:before="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800" w:firstLine="1440"/>
      </w:pPr>
      <w:rPr>
        <w:b w:val="1"/>
      </w:rPr>
    </w:lvl>
    <w:lvl w:ilvl="1">
      <w:start w:val="1"/>
      <w:numFmt w:val="lowerLetter"/>
      <w:lvlText w:val="%2."/>
      <w:lvlJc w:val="left"/>
      <w:pPr>
        <w:ind w:left="2520" w:firstLine="2160"/>
      </w:pPr>
      <w:rPr/>
    </w:lvl>
    <w:lvl w:ilvl="2">
      <w:start w:val="1"/>
      <w:numFmt w:val="lowerRoman"/>
      <w:lvlText w:val="%3."/>
      <w:lvlJc w:val="right"/>
      <w:pPr>
        <w:ind w:left="3240" w:firstLine="3060"/>
      </w:pPr>
      <w:rPr/>
    </w:lvl>
    <w:lvl w:ilvl="3">
      <w:start w:val="1"/>
      <w:numFmt w:val="decimal"/>
      <w:lvlText w:val="%4."/>
      <w:lvlJc w:val="left"/>
      <w:pPr>
        <w:ind w:left="3960" w:firstLine="3600"/>
      </w:pPr>
      <w:rPr/>
    </w:lvl>
    <w:lvl w:ilvl="4">
      <w:start w:val="1"/>
      <w:numFmt w:val="lowerLetter"/>
      <w:lvlText w:val="%5."/>
      <w:lvlJc w:val="left"/>
      <w:pPr>
        <w:ind w:left="4680" w:firstLine="4320"/>
      </w:pPr>
      <w:rPr/>
    </w:lvl>
    <w:lvl w:ilvl="5">
      <w:start w:val="1"/>
      <w:numFmt w:val="lowerRoman"/>
      <w:lvlText w:val="%6."/>
      <w:lvlJc w:val="right"/>
      <w:pPr>
        <w:ind w:left="5400" w:firstLine="5220"/>
      </w:pPr>
      <w:rPr/>
    </w:lvl>
    <w:lvl w:ilvl="6">
      <w:start w:val="1"/>
      <w:numFmt w:val="decimal"/>
      <w:lvlText w:val="%7."/>
      <w:lvlJc w:val="left"/>
      <w:pPr>
        <w:ind w:left="6120" w:firstLine="5760"/>
      </w:pPr>
      <w:rPr/>
    </w:lvl>
    <w:lvl w:ilvl="7">
      <w:start w:val="1"/>
      <w:numFmt w:val="lowerLetter"/>
      <w:lvlText w:val="%8."/>
      <w:lvlJc w:val="left"/>
      <w:pPr>
        <w:ind w:left="6840" w:firstLine="6480"/>
      </w:pPr>
      <w:rPr/>
    </w:lvl>
    <w:lvl w:ilvl="8">
      <w:start w:val="1"/>
      <w:numFmt w:val="lowerRoman"/>
      <w:lvlText w:val="%9."/>
      <w:lvlJc w:val="right"/>
      <w:pPr>
        <w:ind w:left="7560" w:firstLine="73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